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77" w:rsidRPr="003F6B77" w:rsidRDefault="003F6B77" w:rsidP="00B77CD0">
      <w:pPr>
        <w:shd w:val="clear" w:color="auto" w:fill="FFFFFF"/>
        <w:spacing w:line="49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30333F"/>
          <w:sz w:val="28"/>
          <w:szCs w:val="28"/>
          <w:lang w:eastAsia="ru-RU"/>
        </w:rPr>
      </w:pPr>
      <w:r w:rsidRPr="003F6B77">
        <w:rPr>
          <w:rFonts w:ascii="Times New Roman" w:eastAsia="Times New Roman" w:hAnsi="Times New Roman" w:cs="Times New Roman"/>
          <w:b/>
          <w:bCs/>
          <w:caps/>
          <w:color w:val="30333F"/>
          <w:sz w:val="28"/>
          <w:szCs w:val="28"/>
          <w:lang w:eastAsia="ru-RU"/>
        </w:rPr>
        <w:t xml:space="preserve">ИНФОРМАЦИЯ О ПРЕИМУЩЕСТВАХ ПОЛУЧЕНИЯ ГОСУДАРСТВЕННЫХ И МУНИЦИПАЛЬНЫХ УСЛУГ В ЭЛЕКТРОННОЙ ФОРМЕ </w:t>
      </w:r>
    </w:p>
    <w:p w:rsidR="003F6B77" w:rsidRDefault="003F6B77" w:rsidP="00B77CD0">
      <w:pPr>
        <w:shd w:val="clear" w:color="auto" w:fill="FFFFFF"/>
        <w:spacing w:after="0" w:line="336" w:lineRule="atLeast"/>
        <w:textAlignment w:val="baseline"/>
      </w:pPr>
      <w:proofErr w:type="gramStart"/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t>Преимущества предоставления государственных услуг в электронной форме</w:t>
      </w:r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br/>
        <w:t>Федеральным законом от 27 июля 2010 года № 210-ФЗ «Об организации предоставления государственных и муниципальных услуг» введено такое понятие как: предоставление государственных и муниципальных услуг в электронной форме, то есть предоставление услуг с использованием информационно-телекоммуникационных технологий, включая использование Единого портала государственных и муниципальных услуг http://www.gosuslugi.ru/ или https://beta.gosuslugi.ru/.</w:t>
      </w:r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br/>
      </w:r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br/>
      </w:r>
      <w:proofErr w:type="gramEnd"/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t>Преимущества получения государственных и муниципальных услуг в электронном виде заключаются в:</w:t>
      </w:r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br/>
        <w:t>1. Доступности в получении информации, связанной с получением услуг. Перед подачей электронного заявления на Единый портал государственных и муниципальных услуг (далее - ЕПГУ) заявитель имеет возможность ознакомиться с порядком предоставления услуг и органами власти, ответственными за их исполнение.</w:t>
      </w:r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br/>
        <w:t xml:space="preserve">2. </w:t>
      </w:r>
      <w:proofErr w:type="gramStart"/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t>Упрощении</w:t>
      </w:r>
      <w:proofErr w:type="gramEnd"/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t xml:space="preserve"> процедур получения государственной и муниципальной услуги. Формы электронных заявлений на ЕПГУ максимально упрощены и понятны заявителям.</w:t>
      </w:r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br/>
        <w:t>3. Информированности гражданина на каждом этапе работы по его заявлению. После обращения за государственными и муниципальными услугами через ЕПГУ заявитель получает уведомления о ходе оказания услуг в личный кабинет заявителя на ЕПГУ, на адрес электронной почты или мобильный телефон.</w:t>
      </w:r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br/>
        <w:t>4. Возможности подачи заявления о предоставлении государственных и муниципальных услуг в удобное для заявителя время, из дома или офиса, используя при этом различные средства информационно-телекоммуникационных технологий: компьютер, ноутб</w:t>
      </w:r>
      <w:r w:rsidR="000729BF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t>ук, планшет, мобильный телефон.</w:t>
      </w:r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br/>
        <w:t>5. Ликвидации бюрократических проволочек вследствие внедрения системы электронного документооборота;</w:t>
      </w:r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br/>
        <w:t xml:space="preserve">6. </w:t>
      </w:r>
      <w:proofErr w:type="gramStart"/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t>Снижении</w:t>
      </w:r>
      <w:bookmarkStart w:id="0" w:name="_GoBack"/>
      <w:bookmarkEnd w:id="0"/>
      <w:proofErr w:type="gramEnd"/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t xml:space="preserve"> коррупционных рисков, возникающих при личном общении с государственными и муниципальными служащими.</w:t>
      </w:r>
      <w:r w:rsidRPr="003F6B77">
        <w:rPr>
          <w:rFonts w:ascii="inherit" w:eastAsia="Times New Roman" w:hAnsi="inherit" w:cs="Times New Roman"/>
          <w:color w:val="2F2F2F"/>
          <w:sz w:val="24"/>
          <w:szCs w:val="24"/>
          <w:lang w:eastAsia="ru-RU"/>
        </w:rPr>
        <w:br/>
      </w:r>
    </w:p>
    <w:p w:rsidR="003F6B77" w:rsidRPr="003F6B77" w:rsidRDefault="003F6B77" w:rsidP="003F6B77"/>
    <w:sectPr w:rsidR="003F6B77" w:rsidRPr="003F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26" w:rsidRDefault="00A43226" w:rsidP="00F15ABF">
      <w:pPr>
        <w:spacing w:after="0" w:line="240" w:lineRule="auto"/>
      </w:pPr>
      <w:r>
        <w:separator/>
      </w:r>
    </w:p>
  </w:endnote>
  <w:endnote w:type="continuationSeparator" w:id="0">
    <w:p w:rsidR="00A43226" w:rsidRDefault="00A43226" w:rsidP="00F1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26" w:rsidRDefault="00A43226" w:rsidP="00F15ABF">
      <w:pPr>
        <w:spacing w:after="0" w:line="240" w:lineRule="auto"/>
      </w:pPr>
      <w:r>
        <w:separator/>
      </w:r>
    </w:p>
  </w:footnote>
  <w:footnote w:type="continuationSeparator" w:id="0">
    <w:p w:rsidR="00A43226" w:rsidRDefault="00A43226" w:rsidP="00F15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77"/>
    <w:rsid w:val="000729BF"/>
    <w:rsid w:val="003F6B77"/>
    <w:rsid w:val="006C2328"/>
    <w:rsid w:val="00A43226"/>
    <w:rsid w:val="00B77CD0"/>
    <w:rsid w:val="00BF35EE"/>
    <w:rsid w:val="00F15ABF"/>
    <w:rsid w:val="00F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B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5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ABF"/>
  </w:style>
  <w:style w:type="paragraph" w:styleId="a6">
    <w:name w:val="footer"/>
    <w:basedOn w:val="a"/>
    <w:link w:val="a7"/>
    <w:uiPriority w:val="99"/>
    <w:unhideWhenUsed/>
    <w:rsid w:val="00F15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B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5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ABF"/>
  </w:style>
  <w:style w:type="paragraph" w:styleId="a6">
    <w:name w:val="footer"/>
    <w:basedOn w:val="a"/>
    <w:link w:val="a7"/>
    <w:uiPriority w:val="99"/>
    <w:unhideWhenUsed/>
    <w:rsid w:val="00F15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8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74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2018-04-09T04:41:00Z</dcterms:created>
  <dcterms:modified xsi:type="dcterms:W3CDTF">2018-04-09T09:20:00Z</dcterms:modified>
</cp:coreProperties>
</file>